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81D491">
      <w:pPr>
        <w:pStyle w:val="11"/>
        <w:tabs>
          <w:tab w:val="left" w:pos="1975"/>
        </w:tabs>
        <w:ind w:firstLine="0" w:firstLineChars="0"/>
        <w:jc w:val="left"/>
        <w:rPr>
          <w:rFonts w:hint="default" w:ascii="黑体" w:hAnsi="黑体" w:eastAsia="黑体" w:cs="黑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 w:themeColor="text1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黑体" w:hAnsi="黑体" w:eastAsia="黑体" w:cs="黑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ab/>
      </w:r>
    </w:p>
    <w:p w14:paraId="3641A878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0" w:firstLineChars="0"/>
        <w:jc w:val="left"/>
        <w:textAlignment w:val="auto"/>
        <w:rPr>
          <w:rFonts w:hint="eastAsia" w:ascii="黑体" w:hAnsi="黑体" w:eastAsia="黑体" w:cs="黑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6E8F3A47">
      <w:pPr>
        <w:pStyle w:val="11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省经信厅相关业务处室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联系人及联系方式</w:t>
      </w:r>
    </w:p>
    <w:p w14:paraId="1D45BEB8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0" w:firstLineChars="0"/>
        <w:jc w:val="left"/>
        <w:textAlignment w:val="auto"/>
        <w:rPr>
          <w:rFonts w:hint="eastAsia" w:ascii="黑体" w:hAnsi="黑体" w:eastAsia="黑体" w:cs="黑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20936BD2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0" w:firstLineChars="0"/>
        <w:jc w:val="left"/>
        <w:textAlignment w:val="auto"/>
        <w:rPr>
          <w:rFonts w:hint="eastAsia" w:ascii="黑体" w:hAnsi="黑体" w:eastAsia="黑体" w:cs="黑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tbl>
      <w:tblPr>
        <w:tblStyle w:val="18"/>
        <w:tblW w:w="5088" w:type="pct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0"/>
        <w:gridCol w:w="3733"/>
        <w:gridCol w:w="1440"/>
        <w:gridCol w:w="1260"/>
        <w:gridCol w:w="945"/>
        <w:gridCol w:w="1981"/>
        <w:gridCol w:w="3134"/>
      </w:tblGrid>
      <w:tr w14:paraId="64C4C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428" w:type="pct"/>
            <w:vMerge w:val="restart"/>
            <w:vAlign w:val="center"/>
          </w:tcPr>
          <w:p w14:paraId="3D7FD9C6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方向</w:t>
            </w:r>
          </w:p>
        </w:tc>
        <w:tc>
          <w:tcPr>
            <w:tcW w:w="1366" w:type="pct"/>
            <w:vMerge w:val="restart"/>
            <w:vAlign w:val="center"/>
          </w:tcPr>
          <w:p w14:paraId="16EA60C0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专题</w:t>
            </w:r>
          </w:p>
        </w:tc>
        <w:tc>
          <w:tcPr>
            <w:tcW w:w="526" w:type="pct"/>
            <w:vMerge w:val="restart"/>
            <w:vAlign w:val="center"/>
          </w:tcPr>
          <w:p w14:paraId="4D551314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工信部</w:t>
            </w:r>
          </w:p>
          <w:p w14:paraId="3D06F042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主责</w:t>
            </w: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司局</w:t>
            </w:r>
          </w:p>
        </w:tc>
        <w:tc>
          <w:tcPr>
            <w:tcW w:w="2678" w:type="pct"/>
            <w:gridSpan w:val="4"/>
            <w:vAlign w:val="center"/>
          </w:tcPr>
          <w:p w14:paraId="6B37977D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省</w:t>
            </w: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经信厅</w:t>
            </w:r>
          </w:p>
        </w:tc>
      </w:tr>
      <w:tr w14:paraId="33072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428" w:type="pct"/>
            <w:vMerge w:val="continue"/>
            <w:vAlign w:val="center"/>
          </w:tcPr>
          <w:p w14:paraId="5081DCEE">
            <w:pPr>
              <w:pStyle w:val="11"/>
              <w:widowControl w:val="0"/>
              <w:spacing w:line="300" w:lineRule="exact"/>
              <w:ind w:firstLine="0" w:firstLineChars="0"/>
              <w:jc w:val="center"/>
            </w:pPr>
          </w:p>
        </w:tc>
        <w:tc>
          <w:tcPr>
            <w:tcW w:w="1366" w:type="pct"/>
            <w:vMerge w:val="continue"/>
            <w:vAlign w:val="center"/>
          </w:tcPr>
          <w:p w14:paraId="3457F477">
            <w:pPr>
              <w:pStyle w:val="11"/>
              <w:widowControl w:val="0"/>
              <w:spacing w:line="300" w:lineRule="exact"/>
              <w:ind w:firstLine="0" w:firstLineChars="0"/>
              <w:jc w:val="center"/>
            </w:pPr>
          </w:p>
        </w:tc>
        <w:tc>
          <w:tcPr>
            <w:tcW w:w="526" w:type="pct"/>
            <w:vMerge w:val="continue"/>
            <w:vAlign w:val="center"/>
          </w:tcPr>
          <w:p w14:paraId="7642F8DF">
            <w:pPr>
              <w:pStyle w:val="11"/>
              <w:widowControl w:val="0"/>
              <w:spacing w:line="300" w:lineRule="exact"/>
              <w:ind w:firstLine="0" w:firstLineChars="0"/>
              <w:jc w:val="center"/>
            </w:pPr>
          </w:p>
        </w:tc>
        <w:tc>
          <w:tcPr>
            <w:tcW w:w="461" w:type="pct"/>
            <w:vAlign w:val="center"/>
          </w:tcPr>
          <w:p w14:paraId="4CA89E3B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对口</w:t>
            </w: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处室</w:t>
            </w:r>
          </w:p>
        </w:tc>
        <w:tc>
          <w:tcPr>
            <w:tcW w:w="345" w:type="pct"/>
            <w:shd w:val="clear" w:color="auto" w:fill="auto"/>
            <w:vAlign w:val="center"/>
          </w:tcPr>
          <w:p w14:paraId="133FB3EF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hint="eastAsia" w:ascii="黑体" w:hAnsi="黑体" w:eastAsia="黑体" w:cs="黑体"/>
                <w:color w:val="000000" w:themeColor="text1"/>
                <w:spacing w:val="-6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724" w:type="pct"/>
            <w:shd w:val="clear" w:color="auto" w:fill="auto"/>
            <w:vAlign w:val="center"/>
          </w:tcPr>
          <w:p w14:paraId="7B4C84CA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hint="eastAsia" w:ascii="黑体" w:hAnsi="黑体" w:eastAsia="黑体" w:cs="黑体"/>
                <w:color w:val="000000" w:themeColor="text1"/>
                <w:spacing w:val="-6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1146" w:type="pct"/>
            <w:shd w:val="clear" w:color="auto" w:fill="auto"/>
            <w:vAlign w:val="center"/>
          </w:tcPr>
          <w:p w14:paraId="15B239A0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邮箱</w:t>
            </w:r>
          </w:p>
        </w:tc>
      </w:tr>
      <w:tr w14:paraId="5A048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428" w:type="pct"/>
            <w:vMerge w:val="restart"/>
            <w:vAlign w:val="center"/>
          </w:tcPr>
          <w:p w14:paraId="798C210E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未来产业</w:t>
            </w:r>
          </w:p>
        </w:tc>
        <w:tc>
          <w:tcPr>
            <w:tcW w:w="1366" w:type="pct"/>
            <w:vAlign w:val="center"/>
          </w:tcPr>
          <w:p w14:paraId="7C607AAF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人形机器人与具身智能技术</w:t>
            </w:r>
          </w:p>
        </w:tc>
        <w:tc>
          <w:tcPr>
            <w:tcW w:w="526" w:type="pct"/>
            <w:vAlign w:val="center"/>
          </w:tcPr>
          <w:p w14:paraId="3297C0EA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科技司</w:t>
            </w:r>
          </w:p>
        </w:tc>
        <w:tc>
          <w:tcPr>
            <w:tcW w:w="461" w:type="pct"/>
            <w:vAlign w:val="center"/>
          </w:tcPr>
          <w:p w14:paraId="400A596E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装备处</w:t>
            </w:r>
          </w:p>
        </w:tc>
        <w:tc>
          <w:tcPr>
            <w:tcW w:w="345" w:type="pct"/>
            <w:vAlign w:val="center"/>
          </w:tcPr>
          <w:p w14:paraId="3D7B4DE9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肖  遥</w:t>
            </w:r>
          </w:p>
        </w:tc>
        <w:tc>
          <w:tcPr>
            <w:tcW w:w="724" w:type="pct"/>
            <w:vAlign w:val="center"/>
          </w:tcPr>
          <w:p w14:paraId="6BB9E60A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18627763916</w:t>
            </w:r>
          </w:p>
        </w:tc>
        <w:tc>
          <w:tcPr>
            <w:tcW w:w="1146" w:type="pct"/>
            <w:vAlign w:val="center"/>
          </w:tcPr>
          <w:p w14:paraId="0399F8D1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465507530@qq.com</w:t>
            </w:r>
          </w:p>
        </w:tc>
      </w:tr>
      <w:tr w14:paraId="544D1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428" w:type="pct"/>
            <w:vMerge w:val="continue"/>
            <w:vAlign w:val="center"/>
          </w:tcPr>
          <w:p w14:paraId="6307ACBF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6" w:type="pct"/>
            <w:vAlign w:val="center"/>
          </w:tcPr>
          <w:p w14:paraId="7D0C11EF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原子级制造技术</w:t>
            </w:r>
          </w:p>
        </w:tc>
        <w:tc>
          <w:tcPr>
            <w:tcW w:w="526" w:type="pct"/>
            <w:vAlign w:val="center"/>
          </w:tcPr>
          <w:p w14:paraId="0BC65EA0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高新司</w:t>
            </w:r>
          </w:p>
        </w:tc>
        <w:tc>
          <w:tcPr>
            <w:tcW w:w="461" w:type="pct"/>
            <w:vAlign w:val="center"/>
          </w:tcPr>
          <w:p w14:paraId="4E211983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外经处</w:t>
            </w:r>
          </w:p>
        </w:tc>
        <w:tc>
          <w:tcPr>
            <w:tcW w:w="345" w:type="pct"/>
            <w:vAlign w:val="center"/>
          </w:tcPr>
          <w:p w14:paraId="6AD84988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赵楷鑫</w:t>
            </w:r>
          </w:p>
        </w:tc>
        <w:tc>
          <w:tcPr>
            <w:tcW w:w="724" w:type="pct"/>
            <w:vAlign w:val="center"/>
          </w:tcPr>
          <w:p w14:paraId="3B238AFD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18627161197</w:t>
            </w:r>
          </w:p>
        </w:tc>
        <w:tc>
          <w:tcPr>
            <w:tcW w:w="1146" w:type="pct"/>
            <w:vAlign w:val="center"/>
          </w:tcPr>
          <w:p w14:paraId="293EA970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sz w:val="24"/>
                <w:szCs w:val="24"/>
                <w:vertAlign w:val="baseline"/>
                <w:lang w:val="en-US" w:eastAsia="zh-CN"/>
              </w:rPr>
              <w:t>kaysenzhao@163.com</w:t>
            </w:r>
          </w:p>
        </w:tc>
      </w:tr>
      <w:tr w14:paraId="2D487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428" w:type="pct"/>
            <w:vMerge w:val="continue"/>
            <w:vAlign w:val="center"/>
          </w:tcPr>
          <w:p w14:paraId="5445BED3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6" w:type="pct"/>
            <w:vAlign w:val="center"/>
          </w:tcPr>
          <w:p w14:paraId="0E03F428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生物制造高性能分离纯化装备</w:t>
            </w:r>
          </w:p>
        </w:tc>
        <w:tc>
          <w:tcPr>
            <w:tcW w:w="526" w:type="pct"/>
            <w:vAlign w:val="center"/>
          </w:tcPr>
          <w:p w14:paraId="79ADEEE4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消费品司</w:t>
            </w:r>
          </w:p>
        </w:tc>
        <w:tc>
          <w:tcPr>
            <w:tcW w:w="461" w:type="pct"/>
            <w:vAlign w:val="center"/>
          </w:tcPr>
          <w:p w14:paraId="43816B0A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消费品处</w:t>
            </w:r>
          </w:p>
        </w:tc>
        <w:tc>
          <w:tcPr>
            <w:tcW w:w="345" w:type="pct"/>
            <w:vAlign w:val="center"/>
          </w:tcPr>
          <w:p w14:paraId="78F84814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金秀丹</w:t>
            </w:r>
          </w:p>
        </w:tc>
        <w:tc>
          <w:tcPr>
            <w:tcW w:w="724" w:type="pct"/>
            <w:vAlign w:val="center"/>
          </w:tcPr>
          <w:p w14:paraId="4C62255B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15871369338</w:t>
            </w:r>
          </w:p>
        </w:tc>
        <w:tc>
          <w:tcPr>
            <w:tcW w:w="1146" w:type="pct"/>
            <w:vAlign w:val="center"/>
          </w:tcPr>
          <w:p w14:paraId="29FB6484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867872359@qq.com</w:t>
            </w:r>
          </w:p>
        </w:tc>
      </w:tr>
      <w:tr w14:paraId="67317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428" w:type="pct"/>
            <w:vMerge w:val="continue"/>
            <w:vAlign w:val="center"/>
          </w:tcPr>
          <w:p w14:paraId="4AB599CB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6" w:type="pct"/>
            <w:vAlign w:val="center"/>
          </w:tcPr>
          <w:p w14:paraId="5D3F000C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类脑智能</w:t>
            </w:r>
          </w:p>
        </w:tc>
        <w:tc>
          <w:tcPr>
            <w:tcW w:w="526" w:type="pct"/>
            <w:vAlign w:val="center"/>
          </w:tcPr>
          <w:p w14:paraId="0EAF7C05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科技司</w:t>
            </w:r>
          </w:p>
        </w:tc>
        <w:tc>
          <w:tcPr>
            <w:tcW w:w="461" w:type="pct"/>
            <w:vAlign w:val="center"/>
          </w:tcPr>
          <w:p w14:paraId="2EA9DC6F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外经处</w:t>
            </w:r>
          </w:p>
        </w:tc>
        <w:tc>
          <w:tcPr>
            <w:tcW w:w="345" w:type="pct"/>
            <w:vAlign w:val="center"/>
          </w:tcPr>
          <w:p w14:paraId="0B8CD4E7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刘  琴</w:t>
            </w:r>
          </w:p>
        </w:tc>
        <w:tc>
          <w:tcPr>
            <w:tcW w:w="724" w:type="pct"/>
            <w:vAlign w:val="center"/>
          </w:tcPr>
          <w:p w14:paraId="27D09EF6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13986172866</w:t>
            </w:r>
          </w:p>
        </w:tc>
        <w:tc>
          <w:tcPr>
            <w:tcW w:w="1146" w:type="pct"/>
            <w:vAlign w:val="center"/>
          </w:tcPr>
          <w:p w14:paraId="0CB8EDAF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sz w:val="24"/>
                <w:szCs w:val="24"/>
                <w:vertAlign w:val="baseline"/>
                <w:lang w:val="en-US" w:eastAsia="zh-CN"/>
              </w:rPr>
              <w:t>356301507@qq.com</w:t>
            </w:r>
          </w:p>
        </w:tc>
      </w:tr>
      <w:tr w14:paraId="68B85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428" w:type="pct"/>
            <w:vMerge w:val="continue"/>
            <w:vAlign w:val="center"/>
          </w:tcPr>
          <w:p w14:paraId="0A7D363F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6" w:type="pct"/>
            <w:vAlign w:val="center"/>
          </w:tcPr>
          <w:p w14:paraId="4A7A4510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激光制造前沿技术</w:t>
            </w:r>
          </w:p>
        </w:tc>
        <w:tc>
          <w:tcPr>
            <w:tcW w:w="526" w:type="pct"/>
            <w:vAlign w:val="center"/>
          </w:tcPr>
          <w:p w14:paraId="2B752D99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高新司</w:t>
            </w:r>
          </w:p>
        </w:tc>
        <w:tc>
          <w:tcPr>
            <w:tcW w:w="461" w:type="pct"/>
            <w:vAlign w:val="center"/>
          </w:tcPr>
          <w:p w14:paraId="2405AE44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外经处</w:t>
            </w:r>
          </w:p>
        </w:tc>
        <w:tc>
          <w:tcPr>
            <w:tcW w:w="345" w:type="pct"/>
            <w:vAlign w:val="center"/>
          </w:tcPr>
          <w:p w14:paraId="3DB3A40C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赵楷鑫</w:t>
            </w:r>
          </w:p>
        </w:tc>
        <w:tc>
          <w:tcPr>
            <w:tcW w:w="724" w:type="pct"/>
            <w:vAlign w:val="center"/>
          </w:tcPr>
          <w:p w14:paraId="15861D04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18627161197</w:t>
            </w:r>
          </w:p>
        </w:tc>
        <w:tc>
          <w:tcPr>
            <w:tcW w:w="1146" w:type="pct"/>
            <w:vAlign w:val="center"/>
          </w:tcPr>
          <w:p w14:paraId="3FEDFAC2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sz w:val="24"/>
                <w:szCs w:val="24"/>
                <w:vertAlign w:val="baseline"/>
                <w:lang w:val="en-US" w:eastAsia="zh-CN"/>
              </w:rPr>
              <w:t>kaysenzhao@163.com</w:t>
            </w:r>
          </w:p>
        </w:tc>
      </w:tr>
      <w:tr w14:paraId="62E5D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428" w:type="pct"/>
            <w:vMerge w:val="restart"/>
            <w:vAlign w:val="center"/>
          </w:tcPr>
          <w:p w14:paraId="13B11F27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装备制造</w:t>
            </w:r>
          </w:p>
        </w:tc>
        <w:tc>
          <w:tcPr>
            <w:tcW w:w="1366" w:type="pct"/>
            <w:vAlign w:val="center"/>
          </w:tcPr>
          <w:p w14:paraId="0DD1DD54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节水技术装备</w:t>
            </w:r>
          </w:p>
        </w:tc>
        <w:tc>
          <w:tcPr>
            <w:tcW w:w="526" w:type="pct"/>
            <w:vAlign w:val="center"/>
          </w:tcPr>
          <w:p w14:paraId="5708CBBE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节能司</w:t>
            </w:r>
          </w:p>
        </w:tc>
        <w:tc>
          <w:tcPr>
            <w:tcW w:w="461" w:type="pct"/>
            <w:vAlign w:val="center"/>
          </w:tcPr>
          <w:p w14:paraId="291C68D7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节能处</w:t>
            </w:r>
          </w:p>
        </w:tc>
        <w:tc>
          <w:tcPr>
            <w:tcW w:w="345" w:type="pct"/>
            <w:vAlign w:val="center"/>
          </w:tcPr>
          <w:p w14:paraId="2DEDD062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王  彦</w:t>
            </w:r>
          </w:p>
        </w:tc>
        <w:tc>
          <w:tcPr>
            <w:tcW w:w="724" w:type="pct"/>
            <w:vAlign w:val="center"/>
          </w:tcPr>
          <w:p w14:paraId="0A522664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hint="default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027-87236535</w:t>
            </w:r>
          </w:p>
        </w:tc>
        <w:tc>
          <w:tcPr>
            <w:tcW w:w="1146" w:type="pct"/>
            <w:vAlign w:val="center"/>
          </w:tcPr>
          <w:p w14:paraId="0D02097D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hint="default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jienengchu2020@163.com</w:t>
            </w:r>
          </w:p>
        </w:tc>
      </w:tr>
      <w:tr w14:paraId="64384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428" w:type="pct"/>
            <w:vMerge w:val="continue"/>
            <w:vAlign w:val="center"/>
          </w:tcPr>
          <w:p w14:paraId="66E6D3B8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6" w:type="pct"/>
            <w:vAlign w:val="center"/>
          </w:tcPr>
          <w:p w14:paraId="15E8C57F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智能制造系统解决方案</w:t>
            </w:r>
          </w:p>
        </w:tc>
        <w:tc>
          <w:tcPr>
            <w:tcW w:w="526" w:type="pct"/>
            <w:vAlign w:val="center"/>
          </w:tcPr>
          <w:p w14:paraId="2A8E760C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装备一司</w:t>
            </w:r>
          </w:p>
        </w:tc>
        <w:tc>
          <w:tcPr>
            <w:tcW w:w="461" w:type="pct"/>
            <w:vAlign w:val="center"/>
          </w:tcPr>
          <w:p w14:paraId="646E606B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装备处</w:t>
            </w:r>
          </w:p>
        </w:tc>
        <w:tc>
          <w:tcPr>
            <w:tcW w:w="345" w:type="pct"/>
            <w:vAlign w:val="center"/>
          </w:tcPr>
          <w:p w14:paraId="035298A7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肖  遥</w:t>
            </w:r>
          </w:p>
        </w:tc>
        <w:tc>
          <w:tcPr>
            <w:tcW w:w="724" w:type="pct"/>
            <w:vAlign w:val="center"/>
          </w:tcPr>
          <w:p w14:paraId="6B5D2D70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18627763916</w:t>
            </w:r>
          </w:p>
        </w:tc>
        <w:tc>
          <w:tcPr>
            <w:tcW w:w="1146" w:type="pct"/>
            <w:vAlign w:val="center"/>
          </w:tcPr>
          <w:p w14:paraId="4C74DE6C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465507530@qq.com</w:t>
            </w:r>
          </w:p>
        </w:tc>
      </w:tr>
      <w:tr w14:paraId="509B6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428" w:type="pct"/>
            <w:vMerge w:val="continue"/>
            <w:vAlign w:val="center"/>
          </w:tcPr>
          <w:p w14:paraId="4267132E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6" w:type="pct"/>
            <w:vAlign w:val="center"/>
          </w:tcPr>
          <w:p w14:paraId="5C8C913D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文物保护装备</w:t>
            </w:r>
          </w:p>
        </w:tc>
        <w:tc>
          <w:tcPr>
            <w:tcW w:w="526" w:type="pct"/>
            <w:vAlign w:val="center"/>
          </w:tcPr>
          <w:p w14:paraId="06613BEF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装备一司</w:t>
            </w:r>
          </w:p>
        </w:tc>
        <w:tc>
          <w:tcPr>
            <w:tcW w:w="461" w:type="pct"/>
            <w:vAlign w:val="center"/>
          </w:tcPr>
          <w:p w14:paraId="7C86F08D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装备处</w:t>
            </w:r>
          </w:p>
        </w:tc>
        <w:tc>
          <w:tcPr>
            <w:tcW w:w="345" w:type="pct"/>
            <w:vAlign w:val="center"/>
          </w:tcPr>
          <w:p w14:paraId="4AA7B11A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肖  遥</w:t>
            </w:r>
          </w:p>
        </w:tc>
        <w:tc>
          <w:tcPr>
            <w:tcW w:w="724" w:type="pct"/>
            <w:vAlign w:val="center"/>
          </w:tcPr>
          <w:p w14:paraId="156567CA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18627763916</w:t>
            </w:r>
          </w:p>
        </w:tc>
        <w:tc>
          <w:tcPr>
            <w:tcW w:w="1146" w:type="pct"/>
            <w:vAlign w:val="center"/>
          </w:tcPr>
          <w:p w14:paraId="791C2AB8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465507530@qq.com</w:t>
            </w:r>
          </w:p>
        </w:tc>
      </w:tr>
      <w:tr w14:paraId="71505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428" w:type="pct"/>
            <w:vMerge w:val="continue"/>
            <w:vAlign w:val="center"/>
          </w:tcPr>
          <w:p w14:paraId="610E0AC9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6" w:type="pct"/>
            <w:vAlign w:val="center"/>
          </w:tcPr>
          <w:p w14:paraId="06EDE00D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先进电力装备技术</w:t>
            </w:r>
          </w:p>
        </w:tc>
        <w:tc>
          <w:tcPr>
            <w:tcW w:w="526" w:type="pct"/>
            <w:vAlign w:val="center"/>
          </w:tcPr>
          <w:p w14:paraId="255AEB30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装备二司</w:t>
            </w:r>
          </w:p>
        </w:tc>
        <w:tc>
          <w:tcPr>
            <w:tcW w:w="461" w:type="pct"/>
            <w:vAlign w:val="center"/>
          </w:tcPr>
          <w:p w14:paraId="1026E2E2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装备处</w:t>
            </w:r>
          </w:p>
        </w:tc>
        <w:tc>
          <w:tcPr>
            <w:tcW w:w="345" w:type="pct"/>
            <w:vAlign w:val="center"/>
          </w:tcPr>
          <w:p w14:paraId="536878BD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张晓风</w:t>
            </w:r>
          </w:p>
        </w:tc>
        <w:tc>
          <w:tcPr>
            <w:tcW w:w="724" w:type="pct"/>
            <w:vAlign w:val="center"/>
          </w:tcPr>
          <w:p w14:paraId="5CA5BEB8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027-87233827</w:t>
            </w:r>
          </w:p>
        </w:tc>
        <w:tc>
          <w:tcPr>
            <w:tcW w:w="1146" w:type="pct"/>
            <w:vAlign w:val="center"/>
          </w:tcPr>
          <w:p w14:paraId="04A058D4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124726140@qq.com</w:t>
            </w:r>
          </w:p>
        </w:tc>
      </w:tr>
      <w:tr w14:paraId="05066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428" w:type="pct"/>
            <w:vMerge w:val="continue"/>
            <w:vAlign w:val="center"/>
          </w:tcPr>
          <w:p w14:paraId="7D1AF9C0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6" w:type="pct"/>
            <w:vAlign w:val="center"/>
          </w:tcPr>
          <w:p w14:paraId="46BD4F93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汽车行业绿色制冷装备</w:t>
            </w:r>
          </w:p>
        </w:tc>
        <w:tc>
          <w:tcPr>
            <w:tcW w:w="526" w:type="pct"/>
            <w:vAlign w:val="center"/>
          </w:tcPr>
          <w:p w14:paraId="4C0FDAC3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节能司</w:t>
            </w:r>
          </w:p>
        </w:tc>
        <w:tc>
          <w:tcPr>
            <w:tcW w:w="461" w:type="pct"/>
            <w:vAlign w:val="center"/>
          </w:tcPr>
          <w:p w14:paraId="1A26D770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汽车专班</w:t>
            </w:r>
          </w:p>
        </w:tc>
        <w:tc>
          <w:tcPr>
            <w:tcW w:w="345" w:type="pct"/>
            <w:vAlign w:val="center"/>
          </w:tcPr>
          <w:p w14:paraId="7472D3EB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尹铭泰</w:t>
            </w:r>
          </w:p>
        </w:tc>
        <w:tc>
          <w:tcPr>
            <w:tcW w:w="724" w:type="pct"/>
            <w:vAlign w:val="center"/>
          </w:tcPr>
          <w:p w14:paraId="589C2930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13677199937</w:t>
            </w:r>
          </w:p>
        </w:tc>
        <w:tc>
          <w:tcPr>
            <w:tcW w:w="1146" w:type="pct"/>
            <w:vAlign w:val="center"/>
          </w:tcPr>
          <w:p w14:paraId="0890A190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225269271@qq.com</w:t>
            </w:r>
          </w:p>
        </w:tc>
      </w:tr>
      <w:tr w14:paraId="4DB7D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428" w:type="pct"/>
            <w:vMerge w:val="restart"/>
            <w:vAlign w:val="center"/>
          </w:tcPr>
          <w:p w14:paraId="1B784391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信息技术</w:t>
            </w:r>
          </w:p>
        </w:tc>
        <w:tc>
          <w:tcPr>
            <w:tcW w:w="1366" w:type="pct"/>
            <w:vAlign w:val="center"/>
          </w:tcPr>
          <w:p w14:paraId="46CE80A6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工业专用软件</w:t>
            </w:r>
          </w:p>
        </w:tc>
        <w:tc>
          <w:tcPr>
            <w:tcW w:w="526" w:type="pct"/>
            <w:vAlign w:val="center"/>
          </w:tcPr>
          <w:p w14:paraId="05E1B2CC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信息技术司</w:t>
            </w:r>
          </w:p>
        </w:tc>
        <w:tc>
          <w:tcPr>
            <w:tcW w:w="461" w:type="pct"/>
            <w:vAlign w:val="center"/>
          </w:tcPr>
          <w:p w14:paraId="2D58DB7B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软件处</w:t>
            </w:r>
          </w:p>
        </w:tc>
        <w:tc>
          <w:tcPr>
            <w:tcW w:w="345" w:type="pct"/>
            <w:vAlign w:val="center"/>
          </w:tcPr>
          <w:p w14:paraId="40B1036E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谢  超</w:t>
            </w:r>
          </w:p>
        </w:tc>
        <w:tc>
          <w:tcPr>
            <w:tcW w:w="724" w:type="pct"/>
            <w:vAlign w:val="center"/>
          </w:tcPr>
          <w:p w14:paraId="1B90DA7B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13476194191</w:t>
            </w:r>
          </w:p>
        </w:tc>
        <w:tc>
          <w:tcPr>
            <w:tcW w:w="1146" w:type="pct"/>
            <w:vAlign w:val="center"/>
          </w:tcPr>
          <w:p w14:paraId="00DF3D0E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lishi03@126.com</w:t>
            </w:r>
          </w:p>
        </w:tc>
      </w:tr>
      <w:tr w14:paraId="18AF8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428" w:type="pct"/>
            <w:vMerge w:val="continue"/>
            <w:vAlign w:val="center"/>
          </w:tcPr>
          <w:p w14:paraId="10668D9B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6" w:type="pct"/>
            <w:vAlign w:val="center"/>
          </w:tcPr>
          <w:p w14:paraId="73DA9A15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大数据技术</w:t>
            </w:r>
          </w:p>
        </w:tc>
        <w:tc>
          <w:tcPr>
            <w:tcW w:w="526" w:type="pct"/>
            <w:vAlign w:val="center"/>
          </w:tcPr>
          <w:p w14:paraId="6ED9D4D3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信息技术司</w:t>
            </w:r>
          </w:p>
        </w:tc>
        <w:tc>
          <w:tcPr>
            <w:tcW w:w="461" w:type="pct"/>
            <w:vAlign w:val="center"/>
          </w:tcPr>
          <w:p w14:paraId="44C727D7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智数处</w:t>
            </w:r>
          </w:p>
        </w:tc>
        <w:tc>
          <w:tcPr>
            <w:tcW w:w="345" w:type="pct"/>
            <w:vAlign w:val="center"/>
          </w:tcPr>
          <w:p w14:paraId="0F0C380A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hint="eastAsia" w:eastAsia="仿宋_GB2312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刘  </w:t>
            </w:r>
            <w:r>
              <w:rPr>
                <w:rFonts w:hint="eastAsia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婕</w:t>
            </w:r>
          </w:p>
        </w:tc>
        <w:tc>
          <w:tcPr>
            <w:tcW w:w="724" w:type="pct"/>
            <w:vAlign w:val="center"/>
          </w:tcPr>
          <w:p w14:paraId="31221D2D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027-87236922</w:t>
            </w:r>
          </w:p>
        </w:tc>
        <w:tc>
          <w:tcPr>
            <w:tcW w:w="1146" w:type="pct"/>
            <w:vAlign w:val="center"/>
          </w:tcPr>
          <w:p w14:paraId="0635652E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12394885@qq.com</w:t>
            </w:r>
          </w:p>
        </w:tc>
      </w:tr>
      <w:tr w14:paraId="3FA91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428" w:type="pct"/>
            <w:vMerge w:val="continue"/>
            <w:vAlign w:val="center"/>
          </w:tcPr>
          <w:p w14:paraId="0A33D239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6" w:type="pct"/>
            <w:vAlign w:val="center"/>
          </w:tcPr>
          <w:p w14:paraId="32A06319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元宇宙技术</w:t>
            </w:r>
          </w:p>
        </w:tc>
        <w:tc>
          <w:tcPr>
            <w:tcW w:w="526" w:type="pct"/>
            <w:vAlign w:val="center"/>
          </w:tcPr>
          <w:p w14:paraId="29EEECCB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科技司</w:t>
            </w:r>
          </w:p>
        </w:tc>
        <w:tc>
          <w:tcPr>
            <w:tcW w:w="461" w:type="pct"/>
            <w:vAlign w:val="center"/>
          </w:tcPr>
          <w:p w14:paraId="75DA139A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智数处</w:t>
            </w:r>
          </w:p>
        </w:tc>
        <w:tc>
          <w:tcPr>
            <w:tcW w:w="345" w:type="pct"/>
            <w:vAlign w:val="center"/>
          </w:tcPr>
          <w:p w14:paraId="7BA8BC84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刘  </w:t>
            </w:r>
            <w:r>
              <w:rPr>
                <w:rFonts w:hint="eastAsia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婕</w:t>
            </w:r>
          </w:p>
        </w:tc>
        <w:tc>
          <w:tcPr>
            <w:tcW w:w="724" w:type="pct"/>
            <w:vAlign w:val="center"/>
          </w:tcPr>
          <w:p w14:paraId="1588F4AA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027-87236922</w:t>
            </w:r>
          </w:p>
        </w:tc>
        <w:tc>
          <w:tcPr>
            <w:tcW w:w="1146" w:type="pct"/>
            <w:vAlign w:val="center"/>
          </w:tcPr>
          <w:p w14:paraId="145F14E0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12394885@qq.com</w:t>
            </w:r>
          </w:p>
        </w:tc>
      </w:tr>
      <w:tr w14:paraId="7B840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428" w:type="pct"/>
            <w:vMerge w:val="continue"/>
            <w:vAlign w:val="center"/>
          </w:tcPr>
          <w:p w14:paraId="22D0B7D9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6" w:type="pct"/>
            <w:vAlign w:val="center"/>
          </w:tcPr>
          <w:p w14:paraId="46401C0A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金融信息技术</w:t>
            </w:r>
          </w:p>
        </w:tc>
        <w:tc>
          <w:tcPr>
            <w:tcW w:w="526" w:type="pct"/>
            <w:vAlign w:val="center"/>
          </w:tcPr>
          <w:p w14:paraId="055375C2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信息技术司</w:t>
            </w:r>
          </w:p>
        </w:tc>
        <w:tc>
          <w:tcPr>
            <w:tcW w:w="461" w:type="pct"/>
            <w:vAlign w:val="center"/>
          </w:tcPr>
          <w:p w14:paraId="5A2A7B95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信推处</w:t>
            </w:r>
          </w:p>
        </w:tc>
        <w:tc>
          <w:tcPr>
            <w:tcW w:w="345" w:type="pct"/>
            <w:vAlign w:val="center"/>
          </w:tcPr>
          <w:p w14:paraId="2A67BD28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徐丽萍</w:t>
            </w:r>
          </w:p>
        </w:tc>
        <w:tc>
          <w:tcPr>
            <w:tcW w:w="724" w:type="pct"/>
            <w:vAlign w:val="center"/>
          </w:tcPr>
          <w:p w14:paraId="3FED3D76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027</w:t>
            </w: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87236506</w:t>
            </w:r>
          </w:p>
        </w:tc>
        <w:tc>
          <w:tcPr>
            <w:tcW w:w="1146" w:type="pct"/>
            <w:vAlign w:val="center"/>
          </w:tcPr>
          <w:p w14:paraId="45B9FA04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xxhwrmfw163.com</w:t>
            </w:r>
          </w:p>
        </w:tc>
      </w:tr>
      <w:tr w14:paraId="279BE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428" w:type="pct"/>
            <w:vMerge w:val="continue"/>
            <w:vAlign w:val="center"/>
          </w:tcPr>
          <w:p w14:paraId="61020CDE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6" w:type="pct"/>
            <w:vAlign w:val="center"/>
          </w:tcPr>
          <w:p w14:paraId="4560C238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虚拟现实技术</w:t>
            </w:r>
          </w:p>
        </w:tc>
        <w:tc>
          <w:tcPr>
            <w:tcW w:w="526" w:type="pct"/>
            <w:vAlign w:val="center"/>
          </w:tcPr>
          <w:p w14:paraId="26AB118D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电子司</w:t>
            </w:r>
          </w:p>
        </w:tc>
        <w:tc>
          <w:tcPr>
            <w:tcW w:w="461" w:type="pct"/>
            <w:vAlign w:val="center"/>
          </w:tcPr>
          <w:p w14:paraId="5F0F73CD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电子处</w:t>
            </w:r>
          </w:p>
        </w:tc>
        <w:tc>
          <w:tcPr>
            <w:tcW w:w="345" w:type="pct"/>
            <w:vAlign w:val="center"/>
          </w:tcPr>
          <w:p w14:paraId="5BBA0AED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周  旋</w:t>
            </w:r>
          </w:p>
        </w:tc>
        <w:tc>
          <w:tcPr>
            <w:tcW w:w="724" w:type="pct"/>
            <w:vAlign w:val="center"/>
          </w:tcPr>
          <w:p w14:paraId="058B092F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13331167456</w:t>
            </w:r>
          </w:p>
        </w:tc>
        <w:tc>
          <w:tcPr>
            <w:tcW w:w="1146" w:type="pct"/>
            <w:vAlign w:val="center"/>
          </w:tcPr>
          <w:p w14:paraId="2A959582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13331167456@163.com</w:t>
            </w:r>
          </w:p>
        </w:tc>
      </w:tr>
      <w:tr w14:paraId="02402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428" w:type="pct"/>
            <w:vMerge w:val="restart"/>
            <w:vAlign w:val="center"/>
          </w:tcPr>
          <w:p w14:paraId="51CB1673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通信方向</w:t>
            </w:r>
          </w:p>
        </w:tc>
        <w:tc>
          <w:tcPr>
            <w:tcW w:w="1366" w:type="pct"/>
            <w:vAlign w:val="center"/>
          </w:tcPr>
          <w:p w14:paraId="15A72AA6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通信设备</w:t>
            </w:r>
          </w:p>
        </w:tc>
        <w:tc>
          <w:tcPr>
            <w:tcW w:w="526" w:type="pct"/>
            <w:vAlign w:val="center"/>
          </w:tcPr>
          <w:p w14:paraId="77B5D5AA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电子司</w:t>
            </w:r>
          </w:p>
        </w:tc>
        <w:tc>
          <w:tcPr>
            <w:tcW w:w="461" w:type="pct"/>
            <w:vAlign w:val="center"/>
          </w:tcPr>
          <w:p w14:paraId="1F35F4B5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电子处</w:t>
            </w:r>
          </w:p>
        </w:tc>
        <w:tc>
          <w:tcPr>
            <w:tcW w:w="345" w:type="pct"/>
            <w:vAlign w:val="center"/>
          </w:tcPr>
          <w:p w14:paraId="4DFB86A6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周  旋</w:t>
            </w:r>
          </w:p>
        </w:tc>
        <w:tc>
          <w:tcPr>
            <w:tcW w:w="724" w:type="pct"/>
            <w:vAlign w:val="center"/>
          </w:tcPr>
          <w:p w14:paraId="40BB6F20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13331167456</w:t>
            </w:r>
          </w:p>
        </w:tc>
        <w:tc>
          <w:tcPr>
            <w:tcW w:w="1146" w:type="pct"/>
            <w:vAlign w:val="center"/>
          </w:tcPr>
          <w:p w14:paraId="0A9C7623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13331167456@163.com</w:t>
            </w:r>
          </w:p>
        </w:tc>
      </w:tr>
      <w:tr w14:paraId="139CC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428" w:type="pct"/>
            <w:vMerge w:val="continue"/>
            <w:vAlign w:val="center"/>
          </w:tcPr>
          <w:p w14:paraId="54156E9D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6" w:type="pct"/>
            <w:vAlign w:val="center"/>
          </w:tcPr>
          <w:p w14:paraId="1CD0A3F7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算力高质量发展技术</w:t>
            </w:r>
          </w:p>
        </w:tc>
        <w:tc>
          <w:tcPr>
            <w:tcW w:w="526" w:type="pct"/>
            <w:vAlign w:val="center"/>
          </w:tcPr>
          <w:p w14:paraId="631BE7B8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信息通信司</w:t>
            </w:r>
          </w:p>
        </w:tc>
        <w:tc>
          <w:tcPr>
            <w:tcW w:w="461" w:type="pct"/>
            <w:vAlign w:val="center"/>
          </w:tcPr>
          <w:p w14:paraId="738E09C4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智数处</w:t>
            </w:r>
          </w:p>
        </w:tc>
        <w:tc>
          <w:tcPr>
            <w:tcW w:w="345" w:type="pct"/>
            <w:vAlign w:val="center"/>
          </w:tcPr>
          <w:p w14:paraId="7D0B0B5D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刘  </w:t>
            </w:r>
            <w:r>
              <w:rPr>
                <w:rFonts w:hint="eastAsia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婕</w:t>
            </w:r>
          </w:p>
        </w:tc>
        <w:tc>
          <w:tcPr>
            <w:tcW w:w="724" w:type="pct"/>
            <w:vAlign w:val="center"/>
          </w:tcPr>
          <w:p w14:paraId="63C6C151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027-87236922</w:t>
            </w:r>
          </w:p>
        </w:tc>
        <w:tc>
          <w:tcPr>
            <w:tcW w:w="1146" w:type="pct"/>
            <w:vAlign w:val="center"/>
          </w:tcPr>
          <w:p w14:paraId="762CD2BB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12394885@qq.com</w:t>
            </w:r>
          </w:p>
        </w:tc>
      </w:tr>
      <w:tr w14:paraId="694DD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428" w:type="pct"/>
            <w:vMerge w:val="continue"/>
            <w:vAlign w:val="center"/>
          </w:tcPr>
          <w:p w14:paraId="1D6FCC72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6" w:type="pct"/>
            <w:vAlign w:val="center"/>
          </w:tcPr>
          <w:p w14:paraId="5CD866FF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信息通信业数据要素利用技术</w:t>
            </w:r>
          </w:p>
        </w:tc>
        <w:tc>
          <w:tcPr>
            <w:tcW w:w="526" w:type="pct"/>
            <w:vAlign w:val="center"/>
          </w:tcPr>
          <w:p w14:paraId="6191F34D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信息通信司</w:t>
            </w:r>
          </w:p>
        </w:tc>
        <w:tc>
          <w:tcPr>
            <w:tcW w:w="461" w:type="pct"/>
            <w:vAlign w:val="center"/>
          </w:tcPr>
          <w:p w14:paraId="5CDDC8E4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智数处</w:t>
            </w:r>
          </w:p>
        </w:tc>
        <w:tc>
          <w:tcPr>
            <w:tcW w:w="345" w:type="pct"/>
            <w:vAlign w:val="center"/>
          </w:tcPr>
          <w:p w14:paraId="7C2834D0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刘  </w:t>
            </w:r>
            <w:r>
              <w:rPr>
                <w:rFonts w:hint="eastAsia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婕</w:t>
            </w:r>
          </w:p>
        </w:tc>
        <w:tc>
          <w:tcPr>
            <w:tcW w:w="724" w:type="pct"/>
            <w:vAlign w:val="center"/>
          </w:tcPr>
          <w:p w14:paraId="29104731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027-87236922</w:t>
            </w:r>
          </w:p>
        </w:tc>
        <w:tc>
          <w:tcPr>
            <w:tcW w:w="1146" w:type="pct"/>
            <w:vAlign w:val="center"/>
          </w:tcPr>
          <w:p w14:paraId="51C4528D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12394885@qq.com</w:t>
            </w:r>
          </w:p>
        </w:tc>
      </w:tr>
      <w:tr w14:paraId="5CB13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428" w:type="pct"/>
            <w:vMerge w:val="continue"/>
            <w:vAlign w:val="center"/>
          </w:tcPr>
          <w:p w14:paraId="43381093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6" w:type="pct"/>
            <w:vAlign w:val="center"/>
          </w:tcPr>
          <w:p w14:paraId="53ED8259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基础电信网络安全科技创新技术</w:t>
            </w:r>
          </w:p>
        </w:tc>
        <w:tc>
          <w:tcPr>
            <w:tcW w:w="526" w:type="pct"/>
            <w:vAlign w:val="center"/>
          </w:tcPr>
          <w:p w14:paraId="10F62AA3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461" w:type="pct"/>
            <w:vAlign w:val="center"/>
          </w:tcPr>
          <w:p w14:paraId="0AC41951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信推处</w:t>
            </w:r>
          </w:p>
        </w:tc>
        <w:tc>
          <w:tcPr>
            <w:tcW w:w="345" w:type="pct"/>
            <w:vAlign w:val="center"/>
          </w:tcPr>
          <w:p w14:paraId="6F6754D6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徐丽萍</w:t>
            </w:r>
          </w:p>
        </w:tc>
        <w:tc>
          <w:tcPr>
            <w:tcW w:w="724" w:type="pct"/>
            <w:vAlign w:val="center"/>
          </w:tcPr>
          <w:p w14:paraId="4E91C293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027</w:t>
            </w: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87236506</w:t>
            </w:r>
          </w:p>
        </w:tc>
        <w:tc>
          <w:tcPr>
            <w:tcW w:w="1146" w:type="pct"/>
            <w:vAlign w:val="center"/>
          </w:tcPr>
          <w:p w14:paraId="51DFA8AF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xxhwrmfw163.com</w:t>
            </w:r>
          </w:p>
        </w:tc>
      </w:tr>
      <w:tr w14:paraId="0B749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428" w:type="pct"/>
            <w:vMerge w:val="restart"/>
            <w:vAlign w:val="center"/>
          </w:tcPr>
          <w:p w14:paraId="4AFC39AC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人工智能</w:t>
            </w:r>
          </w:p>
        </w:tc>
        <w:tc>
          <w:tcPr>
            <w:tcW w:w="1366" w:type="pct"/>
            <w:vAlign w:val="center"/>
          </w:tcPr>
          <w:p w14:paraId="08858F05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基础底座技术</w:t>
            </w:r>
          </w:p>
        </w:tc>
        <w:tc>
          <w:tcPr>
            <w:tcW w:w="526" w:type="pct"/>
            <w:vAlign w:val="center"/>
          </w:tcPr>
          <w:p w14:paraId="445FFDC8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科技司</w:t>
            </w:r>
          </w:p>
        </w:tc>
        <w:tc>
          <w:tcPr>
            <w:tcW w:w="461" w:type="pct"/>
            <w:vAlign w:val="center"/>
          </w:tcPr>
          <w:p w14:paraId="4821F435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智数处</w:t>
            </w:r>
          </w:p>
        </w:tc>
        <w:tc>
          <w:tcPr>
            <w:tcW w:w="345" w:type="pct"/>
            <w:vAlign w:val="center"/>
          </w:tcPr>
          <w:p w14:paraId="27345B4A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刘  </w:t>
            </w:r>
            <w:r>
              <w:rPr>
                <w:rFonts w:hint="eastAsia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婕</w:t>
            </w:r>
          </w:p>
        </w:tc>
        <w:tc>
          <w:tcPr>
            <w:tcW w:w="724" w:type="pct"/>
            <w:shd w:val="clear" w:color="auto" w:fill="auto"/>
            <w:vAlign w:val="center"/>
          </w:tcPr>
          <w:p w14:paraId="67AE98C2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027-87236922</w:t>
            </w:r>
          </w:p>
        </w:tc>
        <w:tc>
          <w:tcPr>
            <w:tcW w:w="1146" w:type="pct"/>
            <w:shd w:val="clear" w:color="auto" w:fill="auto"/>
            <w:vAlign w:val="center"/>
          </w:tcPr>
          <w:p w14:paraId="0FD0D427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12394885@qq.com</w:t>
            </w:r>
          </w:p>
        </w:tc>
      </w:tr>
      <w:tr w14:paraId="403AD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428" w:type="pct"/>
            <w:vMerge w:val="continue"/>
            <w:vAlign w:val="center"/>
          </w:tcPr>
          <w:p w14:paraId="1AD1FB04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6" w:type="pct"/>
            <w:vAlign w:val="center"/>
          </w:tcPr>
          <w:p w14:paraId="495D9E15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赋能应用技术</w:t>
            </w:r>
          </w:p>
        </w:tc>
        <w:tc>
          <w:tcPr>
            <w:tcW w:w="526" w:type="pct"/>
            <w:vAlign w:val="center"/>
          </w:tcPr>
          <w:p w14:paraId="4FC4BC28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科技司</w:t>
            </w:r>
          </w:p>
        </w:tc>
        <w:tc>
          <w:tcPr>
            <w:tcW w:w="461" w:type="pct"/>
            <w:vAlign w:val="center"/>
          </w:tcPr>
          <w:p w14:paraId="4EB7E313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智数处</w:t>
            </w:r>
          </w:p>
        </w:tc>
        <w:tc>
          <w:tcPr>
            <w:tcW w:w="345" w:type="pct"/>
            <w:vAlign w:val="center"/>
          </w:tcPr>
          <w:p w14:paraId="5D076057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刘  </w:t>
            </w:r>
            <w:r>
              <w:rPr>
                <w:rFonts w:hint="eastAsia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婕</w:t>
            </w:r>
          </w:p>
        </w:tc>
        <w:tc>
          <w:tcPr>
            <w:tcW w:w="724" w:type="pct"/>
            <w:shd w:val="clear" w:color="auto" w:fill="auto"/>
            <w:vAlign w:val="center"/>
          </w:tcPr>
          <w:p w14:paraId="396A4B6B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027-87236922</w:t>
            </w:r>
          </w:p>
        </w:tc>
        <w:tc>
          <w:tcPr>
            <w:tcW w:w="1146" w:type="pct"/>
            <w:shd w:val="clear" w:color="auto" w:fill="auto"/>
            <w:vAlign w:val="center"/>
          </w:tcPr>
          <w:p w14:paraId="3D11E944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12394885@qq.com</w:t>
            </w:r>
          </w:p>
        </w:tc>
      </w:tr>
      <w:tr w14:paraId="2380C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428" w:type="pct"/>
            <w:vMerge w:val="continue"/>
            <w:vAlign w:val="center"/>
          </w:tcPr>
          <w:p w14:paraId="6C86031D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6" w:type="pct"/>
            <w:vAlign w:val="center"/>
          </w:tcPr>
          <w:p w14:paraId="084C40A2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智能产品装备</w:t>
            </w:r>
          </w:p>
        </w:tc>
        <w:tc>
          <w:tcPr>
            <w:tcW w:w="526" w:type="pct"/>
            <w:vAlign w:val="center"/>
          </w:tcPr>
          <w:p w14:paraId="2FF88CDB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科技司</w:t>
            </w:r>
          </w:p>
        </w:tc>
        <w:tc>
          <w:tcPr>
            <w:tcW w:w="461" w:type="pct"/>
            <w:vAlign w:val="center"/>
          </w:tcPr>
          <w:p w14:paraId="1C445180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智数处</w:t>
            </w:r>
          </w:p>
        </w:tc>
        <w:tc>
          <w:tcPr>
            <w:tcW w:w="345" w:type="pct"/>
            <w:vAlign w:val="center"/>
          </w:tcPr>
          <w:p w14:paraId="42B5DEB9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刘  </w:t>
            </w:r>
            <w:r>
              <w:rPr>
                <w:rFonts w:hint="eastAsia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婕</w:t>
            </w:r>
          </w:p>
        </w:tc>
        <w:tc>
          <w:tcPr>
            <w:tcW w:w="724" w:type="pct"/>
            <w:shd w:val="clear" w:color="auto" w:fill="auto"/>
            <w:vAlign w:val="center"/>
          </w:tcPr>
          <w:p w14:paraId="0DED5B81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027-87236922</w:t>
            </w:r>
          </w:p>
        </w:tc>
        <w:tc>
          <w:tcPr>
            <w:tcW w:w="1146" w:type="pct"/>
            <w:shd w:val="clear" w:color="auto" w:fill="auto"/>
            <w:vAlign w:val="center"/>
          </w:tcPr>
          <w:p w14:paraId="46F26698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12394885@qq.com</w:t>
            </w:r>
          </w:p>
        </w:tc>
      </w:tr>
      <w:tr w14:paraId="0B149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428" w:type="pct"/>
            <w:vMerge w:val="continue"/>
            <w:vAlign w:val="center"/>
          </w:tcPr>
          <w:p w14:paraId="15364BCA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6" w:type="pct"/>
            <w:vAlign w:val="center"/>
          </w:tcPr>
          <w:p w14:paraId="09A7A236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共性基础支撑技术</w:t>
            </w:r>
          </w:p>
        </w:tc>
        <w:tc>
          <w:tcPr>
            <w:tcW w:w="526" w:type="pct"/>
            <w:vAlign w:val="center"/>
          </w:tcPr>
          <w:p w14:paraId="65F4B2B7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科技司</w:t>
            </w:r>
          </w:p>
        </w:tc>
        <w:tc>
          <w:tcPr>
            <w:tcW w:w="461" w:type="pct"/>
            <w:vAlign w:val="center"/>
          </w:tcPr>
          <w:p w14:paraId="37486F19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智数处</w:t>
            </w:r>
          </w:p>
        </w:tc>
        <w:tc>
          <w:tcPr>
            <w:tcW w:w="345" w:type="pct"/>
            <w:vAlign w:val="center"/>
          </w:tcPr>
          <w:p w14:paraId="2EDFD946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刘  </w:t>
            </w:r>
            <w:r>
              <w:rPr>
                <w:rFonts w:hint="eastAsia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婕</w:t>
            </w:r>
          </w:p>
        </w:tc>
        <w:tc>
          <w:tcPr>
            <w:tcW w:w="724" w:type="pct"/>
            <w:shd w:val="clear" w:color="auto" w:fill="auto"/>
            <w:vAlign w:val="center"/>
          </w:tcPr>
          <w:p w14:paraId="3597707E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027-87236922</w:t>
            </w:r>
          </w:p>
        </w:tc>
        <w:tc>
          <w:tcPr>
            <w:tcW w:w="1146" w:type="pct"/>
            <w:shd w:val="clear" w:color="auto" w:fill="auto"/>
            <w:vAlign w:val="center"/>
          </w:tcPr>
          <w:p w14:paraId="3419D786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12394885@qq.com</w:t>
            </w:r>
          </w:p>
        </w:tc>
      </w:tr>
      <w:tr w14:paraId="4BC8F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exact"/>
        </w:trPr>
        <w:tc>
          <w:tcPr>
            <w:tcW w:w="428" w:type="pct"/>
            <w:vAlign w:val="center"/>
          </w:tcPr>
          <w:p w14:paraId="3CBFA371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消费品</w:t>
            </w:r>
          </w:p>
        </w:tc>
        <w:tc>
          <w:tcPr>
            <w:tcW w:w="1366" w:type="pct"/>
            <w:vAlign w:val="center"/>
          </w:tcPr>
          <w:p w14:paraId="4048860E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化纤油剂技术</w:t>
            </w:r>
          </w:p>
        </w:tc>
        <w:tc>
          <w:tcPr>
            <w:tcW w:w="526" w:type="pct"/>
            <w:vAlign w:val="center"/>
          </w:tcPr>
          <w:p w14:paraId="0CE4B549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消费品司</w:t>
            </w:r>
          </w:p>
        </w:tc>
        <w:tc>
          <w:tcPr>
            <w:tcW w:w="461" w:type="pct"/>
            <w:vAlign w:val="center"/>
          </w:tcPr>
          <w:p w14:paraId="56522C04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消费品处</w:t>
            </w:r>
          </w:p>
        </w:tc>
        <w:tc>
          <w:tcPr>
            <w:tcW w:w="345" w:type="pct"/>
            <w:vAlign w:val="center"/>
          </w:tcPr>
          <w:p w14:paraId="0090198A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邓  龙</w:t>
            </w:r>
          </w:p>
        </w:tc>
        <w:tc>
          <w:tcPr>
            <w:tcW w:w="724" w:type="pct"/>
            <w:vAlign w:val="center"/>
          </w:tcPr>
          <w:p w14:paraId="58E8E15C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18907160097</w:t>
            </w:r>
          </w:p>
        </w:tc>
        <w:tc>
          <w:tcPr>
            <w:tcW w:w="1146" w:type="pct"/>
            <w:vAlign w:val="center"/>
          </w:tcPr>
          <w:p w14:paraId="204E4177">
            <w:pPr>
              <w:pStyle w:val="11"/>
              <w:widowControl w:val="0"/>
              <w:spacing w:line="300" w:lineRule="exact"/>
              <w:ind w:firstLine="0" w:firstLineChars="0"/>
              <w:jc w:val="center"/>
              <w:rPr>
                <w:rFonts w:hint="default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22855095</w:t>
            </w:r>
            <w:r>
              <w:rPr>
                <w:rFonts w:hint="eastAsia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@qq.com</w:t>
            </w:r>
          </w:p>
        </w:tc>
      </w:tr>
    </w:tbl>
    <w:p w14:paraId="34F4A10C">
      <w:pPr>
        <w:pStyle w:val="11"/>
        <w:widowControl w:val="0"/>
        <w:spacing w:line="440" w:lineRule="exact"/>
        <w:ind w:firstLine="0" w:firstLineChars="0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sectPr>
      <w:headerReference r:id="rId5" w:type="default"/>
      <w:footerReference r:id="rId7" w:type="default"/>
      <w:headerReference r:id="rId6" w:type="even"/>
      <w:footerReference r:id="rId8" w:type="even"/>
      <w:pgSz w:w="16838" w:h="11906" w:orient="landscape"/>
      <w:pgMar w:top="1531" w:right="1871" w:bottom="1417" w:left="1757" w:header="851" w:footer="737" w:gutter="0"/>
      <w:cols w:space="0" w:num="1"/>
      <w:docGrid w:type="linesAndChars" w:linePitch="579" w:charSpace="1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59BC15">
    <w:pPr>
      <w:pStyle w:val="12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A28127">
                          <w:pPr>
                            <w:pStyle w:val="12"/>
                            <w:spacing w:line="280" w:lineRule="exact"/>
                            <w:ind w:right="320" w:rightChars="100" w:firstLine="0" w:firstLineChars="0"/>
                            <w:jc w:val="right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AA28127">
                    <w:pPr>
                      <w:pStyle w:val="12"/>
                      <w:spacing w:line="280" w:lineRule="exact"/>
                      <w:ind w:right="320" w:rightChars="100" w:firstLine="0" w:firstLineChars="0"/>
                      <w:jc w:val="right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13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BD00BF">
    <w:pPr>
      <w:pStyle w:val="12"/>
      <w:ind w:firstLine="36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46BD5E">
                          <w:pPr>
                            <w:pStyle w:val="12"/>
                            <w:spacing w:line="280" w:lineRule="exact"/>
                            <w:ind w:left="0" w:leftChars="0" w:firstLine="0" w:firstLineChars="0"/>
                            <w:jc w:val="both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14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546BD5E">
                    <w:pPr>
                      <w:pStyle w:val="12"/>
                      <w:spacing w:line="280" w:lineRule="exact"/>
                      <w:ind w:left="0" w:leftChars="0" w:firstLine="0" w:firstLineChars="0"/>
                      <w:jc w:val="both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14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02D656">
    <w:pPr>
      <w:pStyle w:val="1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76FF4E">
    <w:pPr>
      <w:pStyle w:val="1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evenAndOddHeaders w:val="1"/>
  <w:drawingGridHorizontalSpacing w:val="160"/>
  <w:drawingGridVerticalSpacing w:val="579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62B"/>
    <w:rsid w:val="000A3592"/>
    <w:rsid w:val="000B7696"/>
    <w:rsid w:val="00246FE1"/>
    <w:rsid w:val="00302ECF"/>
    <w:rsid w:val="00366D19"/>
    <w:rsid w:val="00402B0F"/>
    <w:rsid w:val="0043555A"/>
    <w:rsid w:val="005C442F"/>
    <w:rsid w:val="005C562B"/>
    <w:rsid w:val="005C7DF8"/>
    <w:rsid w:val="005D193D"/>
    <w:rsid w:val="005D1B3B"/>
    <w:rsid w:val="0063652D"/>
    <w:rsid w:val="00645351"/>
    <w:rsid w:val="006E5FC4"/>
    <w:rsid w:val="006F03C3"/>
    <w:rsid w:val="0073392D"/>
    <w:rsid w:val="007E7DFB"/>
    <w:rsid w:val="008C2F6F"/>
    <w:rsid w:val="00933E91"/>
    <w:rsid w:val="00937E50"/>
    <w:rsid w:val="00AA760F"/>
    <w:rsid w:val="00AF0EC9"/>
    <w:rsid w:val="00B3103E"/>
    <w:rsid w:val="00B56ECF"/>
    <w:rsid w:val="00CE3EEB"/>
    <w:rsid w:val="00DA03C4"/>
    <w:rsid w:val="00EA725C"/>
    <w:rsid w:val="00F66F92"/>
    <w:rsid w:val="00F67EE6"/>
    <w:rsid w:val="01826A7C"/>
    <w:rsid w:val="018E7512"/>
    <w:rsid w:val="024535A0"/>
    <w:rsid w:val="05EF724D"/>
    <w:rsid w:val="05F53512"/>
    <w:rsid w:val="08121EAD"/>
    <w:rsid w:val="08EFD701"/>
    <w:rsid w:val="092711A8"/>
    <w:rsid w:val="0B2322FB"/>
    <w:rsid w:val="0D2E0875"/>
    <w:rsid w:val="0DC33622"/>
    <w:rsid w:val="105570A4"/>
    <w:rsid w:val="10E03518"/>
    <w:rsid w:val="127F3272"/>
    <w:rsid w:val="156401F0"/>
    <w:rsid w:val="16B6263A"/>
    <w:rsid w:val="17155C57"/>
    <w:rsid w:val="17FB6199"/>
    <w:rsid w:val="182D0AC7"/>
    <w:rsid w:val="19EB0EF4"/>
    <w:rsid w:val="1B9C5874"/>
    <w:rsid w:val="1CAE048E"/>
    <w:rsid w:val="1FEF1A50"/>
    <w:rsid w:val="236C5434"/>
    <w:rsid w:val="248777E7"/>
    <w:rsid w:val="255E32F5"/>
    <w:rsid w:val="25E22D30"/>
    <w:rsid w:val="279172A9"/>
    <w:rsid w:val="27AB7C04"/>
    <w:rsid w:val="27F6E5F3"/>
    <w:rsid w:val="27FEAE23"/>
    <w:rsid w:val="2878785E"/>
    <w:rsid w:val="28BF0C2D"/>
    <w:rsid w:val="28E90A49"/>
    <w:rsid w:val="2B1176D0"/>
    <w:rsid w:val="2FE8682E"/>
    <w:rsid w:val="31850C6A"/>
    <w:rsid w:val="31D76839"/>
    <w:rsid w:val="33D317CC"/>
    <w:rsid w:val="34F631C6"/>
    <w:rsid w:val="35FF706E"/>
    <w:rsid w:val="37EF21BC"/>
    <w:rsid w:val="37FECC4B"/>
    <w:rsid w:val="38EE1CC0"/>
    <w:rsid w:val="39CF268E"/>
    <w:rsid w:val="39FF50A2"/>
    <w:rsid w:val="3B670BAD"/>
    <w:rsid w:val="3BF53225"/>
    <w:rsid w:val="3E4743B5"/>
    <w:rsid w:val="3E4F5F4D"/>
    <w:rsid w:val="3EFA9550"/>
    <w:rsid w:val="3F282066"/>
    <w:rsid w:val="3F7F4236"/>
    <w:rsid w:val="3F9794B1"/>
    <w:rsid w:val="3FF1FBD3"/>
    <w:rsid w:val="3FFB31E1"/>
    <w:rsid w:val="3FFE792C"/>
    <w:rsid w:val="3FFF3599"/>
    <w:rsid w:val="42B45D29"/>
    <w:rsid w:val="432558D0"/>
    <w:rsid w:val="46070D98"/>
    <w:rsid w:val="48547C90"/>
    <w:rsid w:val="493E5939"/>
    <w:rsid w:val="4B7B67AC"/>
    <w:rsid w:val="4BA234C7"/>
    <w:rsid w:val="4BB6F0F0"/>
    <w:rsid w:val="4D561F7B"/>
    <w:rsid w:val="4E556067"/>
    <w:rsid w:val="4FFD701B"/>
    <w:rsid w:val="50982C04"/>
    <w:rsid w:val="50F30247"/>
    <w:rsid w:val="517D651E"/>
    <w:rsid w:val="518867EA"/>
    <w:rsid w:val="56FDD0EE"/>
    <w:rsid w:val="575F356B"/>
    <w:rsid w:val="57FEE913"/>
    <w:rsid w:val="58522A6C"/>
    <w:rsid w:val="585A0589"/>
    <w:rsid w:val="59273B9C"/>
    <w:rsid w:val="595A4D54"/>
    <w:rsid w:val="5AF668A1"/>
    <w:rsid w:val="5D2A1DB6"/>
    <w:rsid w:val="5DBDD6BF"/>
    <w:rsid w:val="5DDAC38A"/>
    <w:rsid w:val="5DFB0B32"/>
    <w:rsid w:val="5F6B86A0"/>
    <w:rsid w:val="5F7DB346"/>
    <w:rsid w:val="5FF9476E"/>
    <w:rsid w:val="61293DF3"/>
    <w:rsid w:val="62F781D6"/>
    <w:rsid w:val="63BF2ED0"/>
    <w:rsid w:val="63D23E09"/>
    <w:rsid w:val="643F67D1"/>
    <w:rsid w:val="64713F43"/>
    <w:rsid w:val="64FA33C2"/>
    <w:rsid w:val="65175067"/>
    <w:rsid w:val="65356187"/>
    <w:rsid w:val="664DA71B"/>
    <w:rsid w:val="66811B16"/>
    <w:rsid w:val="67174991"/>
    <w:rsid w:val="67778FA3"/>
    <w:rsid w:val="697D0373"/>
    <w:rsid w:val="69C26B68"/>
    <w:rsid w:val="6C333C70"/>
    <w:rsid w:val="6D6FBFAC"/>
    <w:rsid w:val="6D77FE98"/>
    <w:rsid w:val="6DAB14C6"/>
    <w:rsid w:val="6E3276D8"/>
    <w:rsid w:val="6EAF3938"/>
    <w:rsid w:val="6EF17995"/>
    <w:rsid w:val="6F2DB728"/>
    <w:rsid w:val="6F54AD97"/>
    <w:rsid w:val="6FB9949A"/>
    <w:rsid w:val="6FFF15F1"/>
    <w:rsid w:val="6FFF86B4"/>
    <w:rsid w:val="75FB78A3"/>
    <w:rsid w:val="76232C1F"/>
    <w:rsid w:val="76F3A881"/>
    <w:rsid w:val="76FDED54"/>
    <w:rsid w:val="77C7F03E"/>
    <w:rsid w:val="77EF378E"/>
    <w:rsid w:val="77FF1EB1"/>
    <w:rsid w:val="780C671B"/>
    <w:rsid w:val="78FE49BC"/>
    <w:rsid w:val="79193580"/>
    <w:rsid w:val="79C124FE"/>
    <w:rsid w:val="79F7AA0B"/>
    <w:rsid w:val="7AFFA896"/>
    <w:rsid w:val="7B5F82A6"/>
    <w:rsid w:val="7BEFBDED"/>
    <w:rsid w:val="7CBF2E48"/>
    <w:rsid w:val="7D778B0A"/>
    <w:rsid w:val="7DDE37E4"/>
    <w:rsid w:val="7DED361D"/>
    <w:rsid w:val="7E76169C"/>
    <w:rsid w:val="7EBF5968"/>
    <w:rsid w:val="7F0A7CF9"/>
    <w:rsid w:val="7F1FF242"/>
    <w:rsid w:val="7F4D67A0"/>
    <w:rsid w:val="7F5FA1B2"/>
    <w:rsid w:val="7F6B12CC"/>
    <w:rsid w:val="7F72EF7A"/>
    <w:rsid w:val="7F7A51ED"/>
    <w:rsid w:val="7F7E35AD"/>
    <w:rsid w:val="7F7F2D4A"/>
    <w:rsid w:val="7FAFD20A"/>
    <w:rsid w:val="7FB9E73D"/>
    <w:rsid w:val="7FBB2553"/>
    <w:rsid w:val="7FD7F794"/>
    <w:rsid w:val="7FF41484"/>
    <w:rsid w:val="7FF71095"/>
    <w:rsid w:val="7FFD2C15"/>
    <w:rsid w:val="8D6F6FD7"/>
    <w:rsid w:val="9EDC68A3"/>
    <w:rsid w:val="AFFA3D34"/>
    <w:rsid w:val="B4DF3EFA"/>
    <w:rsid w:val="B7FC43E2"/>
    <w:rsid w:val="BB6BCE9A"/>
    <w:rsid w:val="BB776F2E"/>
    <w:rsid w:val="BD376EA2"/>
    <w:rsid w:val="BDBB0B0A"/>
    <w:rsid w:val="BDBF76B5"/>
    <w:rsid w:val="BF5E85EA"/>
    <w:rsid w:val="BFBFC916"/>
    <w:rsid w:val="BFF71785"/>
    <w:rsid w:val="BFFF1A7D"/>
    <w:rsid w:val="CBFCFA14"/>
    <w:rsid w:val="CFDBC804"/>
    <w:rsid w:val="D07D3C82"/>
    <w:rsid w:val="D9FF06FA"/>
    <w:rsid w:val="DC774D98"/>
    <w:rsid w:val="DEE96F01"/>
    <w:rsid w:val="DFD51021"/>
    <w:rsid w:val="DFE5E287"/>
    <w:rsid w:val="DFFF3D81"/>
    <w:rsid w:val="DFFFDE58"/>
    <w:rsid w:val="EADF744C"/>
    <w:rsid w:val="EBEF6316"/>
    <w:rsid w:val="ECDF7F07"/>
    <w:rsid w:val="EDEBAB24"/>
    <w:rsid w:val="EEFEFC41"/>
    <w:rsid w:val="EFD79CEA"/>
    <w:rsid w:val="F2EB1904"/>
    <w:rsid w:val="F3F22EEB"/>
    <w:rsid w:val="F3FFD0BD"/>
    <w:rsid w:val="F57A6309"/>
    <w:rsid w:val="F65EA199"/>
    <w:rsid w:val="F7CB4FB0"/>
    <w:rsid w:val="F7D7D584"/>
    <w:rsid w:val="F7D94365"/>
    <w:rsid w:val="F7FF7036"/>
    <w:rsid w:val="F8F30B7B"/>
    <w:rsid w:val="F9F70A77"/>
    <w:rsid w:val="FB7FC906"/>
    <w:rsid w:val="FB95BC09"/>
    <w:rsid w:val="FBFB130B"/>
    <w:rsid w:val="FBFEDEC1"/>
    <w:rsid w:val="FCBB39AD"/>
    <w:rsid w:val="FCEF883A"/>
    <w:rsid w:val="FD541C75"/>
    <w:rsid w:val="FD606C6D"/>
    <w:rsid w:val="FD7F9B1B"/>
    <w:rsid w:val="FDCEBEFC"/>
    <w:rsid w:val="FDE9536E"/>
    <w:rsid w:val="FDECF132"/>
    <w:rsid w:val="FEF36B0B"/>
    <w:rsid w:val="FEFF7500"/>
    <w:rsid w:val="FEFFD997"/>
    <w:rsid w:val="FF0F9B36"/>
    <w:rsid w:val="FF4E2153"/>
    <w:rsid w:val="FF5DFC1D"/>
    <w:rsid w:val="FF6FD0B9"/>
    <w:rsid w:val="FF6FF6AE"/>
    <w:rsid w:val="FF757EFB"/>
    <w:rsid w:val="FF952023"/>
    <w:rsid w:val="FF9F5A83"/>
    <w:rsid w:val="FFDED49B"/>
    <w:rsid w:val="FFE9AB39"/>
    <w:rsid w:val="FFEFD16F"/>
    <w:rsid w:val="FFFBC5B5"/>
    <w:rsid w:val="FFFDD321"/>
    <w:rsid w:val="FFFF9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80" w:lineRule="exact"/>
      <w:ind w:firstLine="883" w:firstLineChars="200"/>
    </w:pPr>
    <w:rPr>
      <w:rFonts w:eastAsia="仿宋" w:asciiTheme="minorHAnsi" w:hAnsiTheme="minorHAnsi" w:cstheme="minorBidi"/>
      <w:kern w:val="2"/>
      <w:sz w:val="32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  <w:lang w:val="en-US" w:eastAsia="zh-CN" w:bidi="ar-SA"/>
    </w:rPr>
  </w:style>
  <w:style w:type="paragraph" w:styleId="3">
    <w:name w:val="heading 2"/>
    <w:next w:val="1"/>
    <w:link w:val="22"/>
    <w:unhideWhenUsed/>
    <w:qFormat/>
    <w:uiPriority w:val="0"/>
    <w:pPr>
      <w:keepNext/>
      <w:keepLines/>
      <w:spacing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  <w:lang w:val="en-US" w:eastAsia="zh-CN" w:bidi="ar-SA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spacing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  <w:lang w:val="en-US" w:eastAsia="zh-CN" w:bidi="ar-SA"/>
    </w:rPr>
  </w:style>
  <w:style w:type="paragraph" w:styleId="12">
    <w:name w:val="footer"/>
    <w:basedOn w:val="1"/>
    <w:link w:val="24"/>
    <w:qFormat/>
    <w:uiPriority w:val="99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</w:pPr>
    <w:rPr>
      <w:sz w:val="18"/>
    </w:rPr>
  </w:style>
  <w:style w:type="paragraph" w:styleId="14">
    <w:name w:val="Subtitle"/>
    <w:qFormat/>
    <w:uiPriority w:val="0"/>
    <w:pPr>
      <w:spacing w:line="720" w:lineRule="exact"/>
      <w:jc w:val="center"/>
    </w:pPr>
    <w:rPr>
      <w:rFonts w:ascii="Times New Roman" w:hAnsi="Times New Roman" w:eastAsia="仿宋_GB2312" w:cs="仿宋_GB2312"/>
      <w:kern w:val="28"/>
      <w:sz w:val="32"/>
      <w:szCs w:val="32"/>
      <w:lang w:val="en-US" w:eastAsia="zh-CN" w:bidi="ar-SA"/>
    </w:rPr>
  </w:style>
  <w:style w:type="paragraph" w:styleId="15">
    <w:name w:val="Normal (Web)"/>
    <w:basedOn w:val="1"/>
    <w:qFormat/>
    <w:uiPriority w:val="0"/>
    <w:pPr>
      <w:spacing w:beforeAutospacing="1" w:afterAutospacing="1"/>
    </w:pPr>
    <w:rPr>
      <w:rFonts w:cs="Times New Roman"/>
      <w:kern w:val="0"/>
      <w:sz w:val="24"/>
    </w:rPr>
  </w:style>
  <w:style w:type="paragraph" w:styleId="16">
    <w:name w:val="Title"/>
    <w:qFormat/>
    <w:uiPriority w:val="0"/>
    <w:pPr>
      <w:spacing w:line="720" w:lineRule="exact"/>
      <w:jc w:val="center"/>
    </w:pPr>
    <w:rPr>
      <w:rFonts w:ascii="方正小标宋简体" w:hAnsi="方正小标宋简体" w:eastAsia="方正小标宋简体" w:cs="方正小标宋简体"/>
      <w:sz w:val="44"/>
      <w:szCs w:val="44"/>
      <w:lang w:val="en-US" w:eastAsia="zh-CN" w:bidi="ar-SA"/>
    </w:rPr>
  </w:style>
  <w:style w:type="table" w:styleId="18">
    <w:name w:val="Table Grid"/>
    <w:basedOn w:val="1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Strong"/>
    <w:basedOn w:val="19"/>
    <w:qFormat/>
    <w:uiPriority w:val="0"/>
    <w:rPr>
      <w:b/>
    </w:rPr>
  </w:style>
  <w:style w:type="character" w:styleId="21">
    <w:name w:val="Hyperlink"/>
    <w:basedOn w:val="19"/>
    <w:qFormat/>
    <w:uiPriority w:val="0"/>
    <w:rPr>
      <w:color w:val="0000FF"/>
      <w:u w:val="single"/>
    </w:rPr>
  </w:style>
  <w:style w:type="character" w:customStyle="1" w:styleId="22">
    <w:name w:val="标题 2 字符"/>
    <w:link w:val="3"/>
    <w:qFormat/>
    <w:uiPriority w:val="0"/>
    <w:rPr>
      <w:rFonts w:ascii="Times New Roman" w:hAnsi="Times New Roman" w:eastAsia="楷体_GB2312" w:cs="楷体_GB2312"/>
      <w:sz w:val="32"/>
      <w:szCs w:val="32"/>
    </w:rPr>
  </w:style>
  <w:style w:type="character" w:customStyle="1" w:styleId="23">
    <w:name w:val="未处理的提及1"/>
    <w:basedOn w:val="1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4">
    <w:name w:val="页脚 字符"/>
    <w:basedOn w:val="19"/>
    <w:link w:val="12"/>
    <w:qFormat/>
    <w:uiPriority w:val="99"/>
    <w:rPr>
      <w:rFonts w:eastAsia="仿宋" w:asciiTheme="minorHAnsi" w:hAnsiTheme="minorHAnsi" w:cstheme="minorBidi"/>
      <w:kern w:val="2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3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a55decd3-6818-400f-b2bf-21b78ba91505</errorID>
      <errorWord xmlns="http://schemas.wps.cn/vas-ai-hub/contract-review">专精特新“小巨人”的企业</errorWord>
      <group xmlns="http://schemas.wps.cn/vas-ai-hub/contract-review">L1_Political</group>
      <groupName xmlns="http://schemas.wps.cn/vas-ai-hub/contract-review">政治性问题</groupName>
      <ability xmlns="http://schemas.wps.cn/vas-ai-hub/contract-review">L2_Keyword</ability>
      <abilityName xmlns="http://schemas.wps.cn/vas-ai-hub/contract-review">固定表述</abilityName>
      <candidateList xmlns="http://schemas.wps.cn/vas-ai-hub/contract-review">
        <item xmlns="http://schemas.wps.cn/vas-ai-hub/contract-review">专精特新“小巨人”企业</item>
      </candidateList>
      <explain xmlns="http://schemas.wps.cn/vas-ai-hub/contract-review">词汇“专精特新“小巨人”企业”在特定场景下为固定表述形式，请确认此处的“专精特新“小巨人”的企业”是否存在不当。</explain>
      <paraID xmlns="http://schemas.wps.cn/vas-ai-hub/contract-review">63022107</paraID>
      <start xmlns="http://schemas.wps.cn/vas-ai-hub/contract-review">193</start>
      <end xmlns="http://schemas.wps.cn/vas-ai-hub/contract-review">204</end>
      <status xmlns="http://schemas.wps.cn/vas-ai-hub/contract-review">modified</status>
      <modifiedWord xmlns="http://schemas.wps.cn/vas-ai-hub/contract-review">专精特新“小巨人”企业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c475f454-8763-4f0d-bb08-2d979950293d</errorID>
      <errorWord xmlns="http://schemas.wps.cn/vas-ai-hub/contract-review">省地方金融管理局</errorWord>
      <group xmlns="http://schemas.wps.cn/vas-ai-hub/contract-review">L1_Knowledge</group>
      <groupName xmlns="http://schemas.wps.cn/vas-ai-hub/contract-review">知识性问题</groupName>
      <ability xmlns="http://schemas.wps.cn/vas-ai-hub/contract-review">L2_Organization</ability>
      <abilityName xmlns="http://schemas.wps.cn/vas-ai-hub/contract-review">机构检查</abilityName>
      <candidateList xmlns="http://schemas.wps.cn/vas-ai-hub/contract-review">
        <item xmlns="http://schemas.wps.cn/vas-ai-hub/contract-review">省地方金融监管局</item>
      </candidateList>
      <explain xmlns="http://schemas.wps.cn/vas-ai-hub/contract-review">机关单位全简称表述错误</explain>
      <paraID xmlns="http://schemas.wps.cn/vas-ai-hub/contract-review">7AC6206F</paraID>
      <start xmlns="http://schemas.wps.cn/vas-ai-hub/contract-review">277</start>
      <end xmlns="http://schemas.wps.cn/vas-ai-hub/contract-review">285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bf721fe3-b0f9-453e-aef9-cbd9002beec3</errorID>
      <errorWord xmlns="http://schemas.wps.cn/vas-ai-hub/contract-review">省地方金融管理局</errorWord>
      <group xmlns="http://schemas.wps.cn/vas-ai-hub/contract-review">L1_Knowledge</group>
      <groupName xmlns="http://schemas.wps.cn/vas-ai-hub/contract-review">知识性问题</groupName>
      <ability xmlns="http://schemas.wps.cn/vas-ai-hub/contract-review">L2_Organization</ability>
      <abilityName xmlns="http://schemas.wps.cn/vas-ai-hub/contract-review">机构检查</abilityName>
      <candidateList xmlns="http://schemas.wps.cn/vas-ai-hub/contract-review">
        <item xmlns="http://schemas.wps.cn/vas-ai-hub/contract-review">省地方金融监管局</item>
      </candidateList>
      <explain xmlns="http://schemas.wps.cn/vas-ai-hub/contract-review">机关单位全简称表述错误</explain>
      <paraID xmlns="http://schemas.wps.cn/vas-ai-hub/contract-review">2457DC0E</paraID>
      <start xmlns="http://schemas.wps.cn/vas-ai-hub/contract-review">170</start>
      <end xmlns="http://schemas.wps.cn/vas-ai-hub/contract-review">178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3.xml><?xml version="1.0" encoding="utf-8"?>
<b:Sources xmlns:b="http://schemas.openxmlformats.org/officeDocument/2006/bibliography" SelectedStyle="\APASixthEditionOfficeOnline.xsl" Version="6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84CDBC6-9920-4BB2-966B-0A2F7DA1F73E}">
  <ds:schemaRefs/>
</ds:datastoreItem>
</file>

<file path=customXml/itemProps3.xml><?xml version="1.0" encoding="utf-8"?>
<ds:datastoreItem xmlns:ds="http://schemas.openxmlformats.org/officeDocument/2006/customXml" ds:itemID="{517C848C-A4C4-4C80-83D3-CEF26D61694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519</Words>
  <Characters>1135</Characters>
  <Lines>36</Lines>
  <Paragraphs>10</Paragraphs>
  <TotalTime>1</TotalTime>
  <ScaleCrop>false</ScaleCrop>
  <LinksUpToDate>false</LinksUpToDate>
  <CharactersWithSpaces>1170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2026-08-12T06:47:00Z</dcterms:created>
  <dc:creator>鸿烈</dc:creator>
  <cp:lastModifiedBy>企业用户_793741769</cp:lastModifiedBy>
  <cp:lastPrinted>2026-08-11T02:01:00Z</cp:lastPrinted>
  <dcterms:modified xsi:type="dcterms:W3CDTF">2026-08-10T03:05:23Z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61A74DDB9C8C41A0978A029176E9E274_13</vt:lpwstr>
  </property>
  <property fmtid="{D5CDD505-2E9C-101B-9397-08002B2CF9AE}" pid="4" name="KSOTemplateDocerSaveRecord">
    <vt:lpwstr>eyJoZGlkIjoiMDk0ZTE0N2Q1ZGQ1ZDhlNDk1MGQ5ZTAzMDhlYWM5NTIiLCJ1c2VySWQiOiIxNzYzMzk4OTY2In0=</vt:lpwstr>
  </property>
</Properties>
</file>